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34229" w14:textId="45CEB49F" w:rsidR="00533C46" w:rsidRPr="00484DBF" w:rsidRDefault="00533C46" w:rsidP="00533C46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#11</w:t>
      </w:r>
      <w:r w:rsidR="001F7385">
        <w:rPr>
          <w:rFonts w:cs="Arial"/>
          <w:bCs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  <w:szCs w:val="24"/>
        </w:rPr>
        <w:t>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="00D12981" w:rsidRPr="00D12981">
        <w:rPr>
          <w:rFonts w:cs="Arial"/>
          <w:bCs/>
          <w:noProof w:val="0"/>
          <w:sz w:val="24"/>
          <w:szCs w:val="24"/>
        </w:rPr>
        <w:t>R3-211213</w:t>
      </w:r>
    </w:p>
    <w:bookmarkEnd w:id="0"/>
    <w:p w14:paraId="777DE04E" w14:textId="69B84137" w:rsidR="00533C46" w:rsidRPr="00484DBF" w:rsidRDefault="00533C46" w:rsidP="00533C46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E-meeting, 2</w:t>
      </w:r>
      <w:r w:rsidR="001F7385">
        <w:rPr>
          <w:rFonts w:eastAsia="MS Mincho" w:cs="Arial"/>
          <w:sz w:val="24"/>
          <w:szCs w:val="24"/>
          <w:lang w:val="en-US"/>
        </w:rPr>
        <w:t xml:space="preserve">5 Jan </w:t>
      </w:r>
      <w:r>
        <w:rPr>
          <w:rFonts w:eastAsia="MS Mincho" w:cs="Arial"/>
          <w:sz w:val="24"/>
          <w:szCs w:val="24"/>
          <w:lang w:val="en-US"/>
        </w:rPr>
        <w:t>-</w:t>
      </w:r>
      <w:r w:rsidR="001F7385">
        <w:rPr>
          <w:rFonts w:eastAsia="MS Mincho" w:cs="Arial"/>
          <w:sz w:val="24"/>
          <w:szCs w:val="24"/>
          <w:lang w:val="en-US"/>
        </w:rPr>
        <w:t>5</w:t>
      </w:r>
      <w:r>
        <w:rPr>
          <w:rFonts w:eastAsia="MS Mincho" w:cs="Arial"/>
          <w:sz w:val="24"/>
          <w:szCs w:val="24"/>
          <w:lang w:val="en-US"/>
        </w:rPr>
        <w:t xml:space="preserve"> </w:t>
      </w:r>
      <w:r w:rsidR="001F7385">
        <w:rPr>
          <w:rFonts w:eastAsia="MS Mincho" w:cs="Arial"/>
          <w:sz w:val="24"/>
          <w:szCs w:val="24"/>
          <w:lang w:val="en-US"/>
        </w:rPr>
        <w:t>Feb</w:t>
      </w:r>
      <w:r>
        <w:rPr>
          <w:rFonts w:eastAsia="MS Mincho" w:cs="Arial"/>
          <w:sz w:val="24"/>
          <w:szCs w:val="24"/>
          <w:lang w:val="en-US"/>
        </w:rPr>
        <w:t xml:space="preserve"> 202</w:t>
      </w:r>
      <w:r w:rsidR="001F7385">
        <w:rPr>
          <w:rFonts w:eastAsia="MS Mincho" w:cs="Arial"/>
          <w:sz w:val="24"/>
          <w:szCs w:val="24"/>
          <w:lang w:val="en-US"/>
        </w:rPr>
        <w:t>1</w:t>
      </w:r>
    </w:p>
    <w:p w14:paraId="33130021" w14:textId="77777777" w:rsidR="00533C46" w:rsidRPr="00813CDA" w:rsidRDefault="00533C46" w:rsidP="00533C46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7AF8CC20" w14:textId="2C7B8088" w:rsidR="00533C46" w:rsidRPr="00484DBF" w:rsidRDefault="00533C46" w:rsidP="00533C46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9C18C5" w:rsidRPr="009C18C5">
        <w:rPr>
          <w:rFonts w:cs="Arial"/>
          <w:b/>
          <w:bCs/>
          <w:sz w:val="24"/>
        </w:rPr>
        <w:t>10.2.1.5</w:t>
      </w:r>
    </w:p>
    <w:p w14:paraId="35BBD52C" w14:textId="77777777" w:rsidR="00533C46" w:rsidRPr="00484DBF" w:rsidRDefault="00533C46" w:rsidP="00533C46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01EDC20B" w14:textId="1BAAB20D" w:rsidR="00533C46" w:rsidRPr="00484DBF" w:rsidRDefault="00533C46" w:rsidP="00533C4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</w:t>
      </w:r>
      <w:r w:rsidR="009C18C5">
        <w:rPr>
          <w:rFonts w:ascii="Arial" w:hAnsi="Arial" w:cs="Arial"/>
          <w:b/>
          <w:bCs/>
          <w:sz w:val="24"/>
        </w:rPr>
        <w:t xml:space="preserve">TP to TS 38.423, </w:t>
      </w:r>
      <w:proofErr w:type="spellStart"/>
      <w:r w:rsidRPr="002049BB">
        <w:rPr>
          <w:rFonts w:ascii="Arial" w:hAnsi="Arial" w:cs="Arial"/>
          <w:b/>
          <w:bCs/>
          <w:sz w:val="24"/>
        </w:rPr>
        <w:t>NR_ENDC_SON_MDT_enh</w:t>
      </w:r>
      <w:proofErr w:type="spellEnd"/>
      <w:r w:rsidRPr="002049BB">
        <w:rPr>
          <w:rFonts w:ascii="Arial" w:hAnsi="Arial" w:cs="Arial"/>
          <w:b/>
          <w:bCs/>
          <w:sz w:val="24"/>
        </w:rPr>
        <w:t>-Core</w:t>
      </w:r>
      <w:r>
        <w:rPr>
          <w:rFonts w:ascii="Arial" w:hAnsi="Arial" w:cs="Arial"/>
          <w:b/>
          <w:bCs/>
          <w:sz w:val="24"/>
        </w:rPr>
        <w:t>) Further clarification of the TNL load</w:t>
      </w:r>
    </w:p>
    <w:p w14:paraId="1939D74C" w14:textId="62C7D0EF" w:rsidR="00533C46" w:rsidRDefault="00533C46" w:rsidP="00533C46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9C18C5">
        <w:rPr>
          <w:rFonts w:ascii="Arial" w:hAnsi="Arial" w:cs="Arial"/>
          <w:b/>
          <w:bCs/>
          <w:sz w:val="24"/>
        </w:rPr>
        <w:t>Endorsement</w:t>
      </w:r>
    </w:p>
    <w:p w14:paraId="5B053409" w14:textId="77777777" w:rsidR="00533C46" w:rsidRPr="00484DBF" w:rsidRDefault="00533C46" w:rsidP="00533C46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71AA1B4D" w14:textId="77777777" w:rsidR="00533C46" w:rsidRDefault="00533C46" w:rsidP="00533C46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25E6579A" w14:textId="664A3634" w:rsidR="00533C46" w:rsidRDefault="00533C46" w:rsidP="00533C46">
      <w:pPr>
        <w:rPr>
          <w:lang w:val="en-US"/>
        </w:rPr>
      </w:pPr>
      <w:bookmarkStart w:id="1" w:name="_Toc474247438"/>
      <w:r>
        <w:rPr>
          <w:lang w:val="en-US"/>
        </w:rPr>
        <w:t xml:space="preserve">This document proposes text for a BL CR to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>. The proposed clarification relates to the issue of the input for the TNL load information.</w:t>
      </w:r>
    </w:p>
    <w:p w14:paraId="10BB87E3" w14:textId="0558DA3F" w:rsidR="00533C46" w:rsidRDefault="00533C46" w:rsidP="00533C46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p w14:paraId="3CB96101" w14:textId="77777777" w:rsidR="00533C46" w:rsidRPr="00533C46" w:rsidRDefault="00533C46" w:rsidP="00533C46"/>
    <w:bookmarkEnd w:id="1"/>
    <w:p w14:paraId="7586B8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5BC01F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7871ACBD" w14:textId="77777777" w:rsidTr="00492E50">
        <w:tc>
          <w:tcPr>
            <w:tcW w:w="9629" w:type="dxa"/>
            <w:shd w:val="clear" w:color="auto" w:fill="D9D9D9" w:themeFill="background1" w:themeFillShade="D9"/>
          </w:tcPr>
          <w:p w14:paraId="76E6344F" w14:textId="77777777"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3BFCBA2F" w14:textId="77777777" w:rsidR="00492E50" w:rsidRDefault="00492E50" w:rsidP="00492E50">
      <w:pPr>
        <w:rPr>
          <w:noProof/>
        </w:rPr>
      </w:pPr>
    </w:p>
    <w:p w14:paraId="697F69B9" w14:textId="77777777" w:rsidR="004634C9" w:rsidRDefault="004634C9" w:rsidP="004634C9">
      <w:pPr>
        <w:pStyle w:val="Heading4"/>
      </w:pPr>
      <w:bookmarkStart w:id="2" w:name="_Toc44497466"/>
      <w:bookmarkStart w:id="3" w:name="_Toc45107854"/>
      <w:bookmarkStart w:id="4" w:name="_Toc45901474"/>
      <w:r>
        <w:t>8.4.10.2</w:t>
      </w:r>
      <w:r>
        <w:tab/>
        <w:t>Successful Operation</w:t>
      </w:r>
      <w:bookmarkEnd w:id="2"/>
      <w:bookmarkEnd w:id="3"/>
      <w:bookmarkEnd w:id="4"/>
    </w:p>
    <w:p w14:paraId="5807D771" w14:textId="77777777" w:rsidR="004634C9" w:rsidRDefault="004634C9" w:rsidP="004634C9">
      <w:pPr>
        <w:pStyle w:val="TH"/>
      </w:pPr>
      <w:r w:rsidRPr="007104EC">
        <w:object w:dxaOrig="5673" w:dyaOrig="2355" w14:anchorId="7FE61D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6pt" o:ole="">
            <v:imagedata r:id="rId14" o:title=""/>
          </v:shape>
          <o:OLEObject Type="Embed" ProgID="Word.Picture.8" ShapeID="_x0000_i1025" DrawAspect="Content" ObjectID="_1673846828" r:id="rId15"/>
        </w:object>
      </w:r>
    </w:p>
    <w:p w14:paraId="3FE0DFD8" w14:textId="77777777" w:rsidR="004634C9" w:rsidRDefault="004634C9" w:rsidP="004634C9">
      <w:pPr>
        <w:pStyle w:val="TF"/>
      </w:pPr>
      <w:r>
        <w:t>Figure 8.4.10.2-1: Resource Status Reporting Initiation, successful operation</w:t>
      </w:r>
    </w:p>
    <w:p w14:paraId="361BA999" w14:textId="77777777" w:rsidR="00A86447" w:rsidRPr="00C53737" w:rsidRDefault="00A86447" w:rsidP="00A86447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5E461CD6" w14:textId="77777777" w:rsidR="00A86447" w:rsidRPr="00C53737" w:rsidRDefault="00A86447" w:rsidP="00A86447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42CD17CE" w14:textId="77777777" w:rsidR="00A86447" w:rsidRPr="00C53737" w:rsidRDefault="00A86447" w:rsidP="00A86447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51172069" w14:textId="77777777" w:rsidR="00A86447" w:rsidRPr="00C53737" w:rsidRDefault="00A86447" w:rsidP="00A86447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>Cell To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7F434F88" w14:textId="77777777" w:rsidR="00A86447" w:rsidRPr="00E14B4E" w:rsidRDefault="00A86447" w:rsidP="00A86447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544F0A1E" w14:textId="77777777" w:rsidR="00A86447" w:rsidRDefault="00A86447" w:rsidP="00A86447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77440885" w14:textId="77777777" w:rsidR="00A86447" w:rsidRPr="00346CF8" w:rsidRDefault="00A86447" w:rsidP="00A86447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0807DE8A" w14:textId="77777777" w:rsidR="00A86447" w:rsidRDefault="00A86447" w:rsidP="00A86447">
      <w:pPr>
        <w:rPr>
          <w:b/>
        </w:rPr>
      </w:pPr>
      <w:r w:rsidRPr="00804A9B">
        <w:rPr>
          <w:b/>
        </w:rPr>
        <w:t>Interaction with other procedures</w:t>
      </w:r>
    </w:p>
    <w:p w14:paraId="30F1104D" w14:textId="77777777" w:rsidR="00A86447" w:rsidRPr="00AA5DA2" w:rsidRDefault="00A86447" w:rsidP="00A86447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2B0B2E58" w14:textId="77777777" w:rsidR="00A86447" w:rsidRDefault="00A86447" w:rsidP="00A8644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</w:p>
    <w:p w14:paraId="66FDADAC" w14:textId="1901AA36" w:rsidR="00A86447" w:rsidRDefault="00A86447" w:rsidP="00A86447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5" w:author="Nokia" w:date="2021-02-03T08:40:00Z">
        <w:r w:rsidR="00554AF8" w:rsidRPr="00554AF8">
          <w:rPr>
            <w:lang w:eastAsia="en-GB"/>
          </w:rPr>
          <w:t>, only taking into account interfaces providing user plane transport</w:t>
        </w:r>
      </w:ins>
      <w:bookmarkStart w:id="6" w:name="_GoBack"/>
      <w:bookmarkEnd w:id="6"/>
      <w:r>
        <w:t>.</w:t>
      </w:r>
    </w:p>
    <w:p w14:paraId="2CFC992B" w14:textId="77777777" w:rsidR="00A86447" w:rsidRPr="00C53737" w:rsidRDefault="00A86447" w:rsidP="00A86447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lastRenderedPageBreak/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718CDFDC" w14:textId="77777777" w:rsidR="00A86447" w:rsidRPr="00C53737" w:rsidRDefault="00A86447" w:rsidP="00A86447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4474E193" w14:textId="77777777" w:rsidR="00A86447" w:rsidRPr="00C53737" w:rsidRDefault="00A86447" w:rsidP="00A86447">
      <w:pPr>
        <w:ind w:left="568" w:hanging="284"/>
      </w:pPr>
      <w:r w:rsidRPr="00C53737">
        <w:t xml:space="preserve">- </w:t>
      </w:r>
      <w:r w:rsidRPr="00C53737">
        <w:tab/>
        <w:t xml:space="preserve">the </w:t>
      </w:r>
      <w:r w:rsidRPr="00C53737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C53737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52FE988C" w14:textId="77777777" w:rsidR="00A86447" w:rsidRPr="00C53737" w:rsidRDefault="00A86447" w:rsidP="00A86447">
      <w:pPr>
        <w:ind w:left="568" w:hanging="284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C53737"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C53737">
        <w:rPr>
          <w:i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0C2F0C07" w14:textId="77777777" w:rsidR="00A86447" w:rsidRPr="00FD7AAE" w:rsidRDefault="00A86447" w:rsidP="00A86447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the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49837A45" w14:textId="77777777"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30906C68" w14:textId="77777777" w:rsidTr="00F14991">
        <w:tc>
          <w:tcPr>
            <w:tcW w:w="9629" w:type="dxa"/>
            <w:shd w:val="clear" w:color="auto" w:fill="D9D9D9" w:themeFill="background1" w:themeFillShade="D9"/>
          </w:tcPr>
          <w:p w14:paraId="53F6726C" w14:textId="77777777"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2F9B9D16" w14:textId="77777777" w:rsidR="00492E50" w:rsidRDefault="00492E50" w:rsidP="00492E50">
      <w:pPr>
        <w:rPr>
          <w:noProof/>
        </w:rPr>
      </w:pPr>
    </w:p>
    <w:sectPr w:rsidR="00492E50" w:rsidSect="004634C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1E3A8" w14:textId="77777777" w:rsidR="00794413" w:rsidRDefault="00794413">
      <w:r>
        <w:separator/>
      </w:r>
    </w:p>
  </w:endnote>
  <w:endnote w:type="continuationSeparator" w:id="0">
    <w:p w14:paraId="02A3A8AE" w14:textId="77777777" w:rsidR="00794413" w:rsidRDefault="0079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EBAAE" w14:textId="77777777"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73C67" w14:textId="77777777"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55717" w14:textId="77777777"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15F96" w14:textId="77777777" w:rsidR="00794413" w:rsidRDefault="00794413">
      <w:r>
        <w:separator/>
      </w:r>
    </w:p>
  </w:footnote>
  <w:footnote w:type="continuationSeparator" w:id="0">
    <w:p w14:paraId="2F14CDE0" w14:textId="77777777" w:rsidR="00794413" w:rsidRDefault="00794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2D5D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A2D36" w14:textId="77777777"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B8017" w14:textId="77777777"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006F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1FA6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1973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CE0"/>
    <w:rsid w:val="000A412B"/>
    <w:rsid w:val="000A6394"/>
    <w:rsid w:val="000B7FED"/>
    <w:rsid w:val="000C038A"/>
    <w:rsid w:val="000C6598"/>
    <w:rsid w:val="00145D43"/>
    <w:rsid w:val="0016328B"/>
    <w:rsid w:val="00171E2D"/>
    <w:rsid w:val="00180A2A"/>
    <w:rsid w:val="00192C46"/>
    <w:rsid w:val="001A08B3"/>
    <w:rsid w:val="001A7B60"/>
    <w:rsid w:val="001B52F0"/>
    <w:rsid w:val="001B7A65"/>
    <w:rsid w:val="001E41F3"/>
    <w:rsid w:val="001F7385"/>
    <w:rsid w:val="0024363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24B6"/>
    <w:rsid w:val="003E1A36"/>
    <w:rsid w:val="003F611F"/>
    <w:rsid w:val="00410371"/>
    <w:rsid w:val="004242F1"/>
    <w:rsid w:val="004634C9"/>
    <w:rsid w:val="00492E50"/>
    <w:rsid w:val="00496A3E"/>
    <w:rsid w:val="004B75B7"/>
    <w:rsid w:val="0051580D"/>
    <w:rsid w:val="00533C46"/>
    <w:rsid w:val="00547111"/>
    <w:rsid w:val="00554AF8"/>
    <w:rsid w:val="00592D74"/>
    <w:rsid w:val="005B742D"/>
    <w:rsid w:val="005E2C44"/>
    <w:rsid w:val="00621188"/>
    <w:rsid w:val="006257ED"/>
    <w:rsid w:val="00645B3C"/>
    <w:rsid w:val="00695808"/>
    <w:rsid w:val="006B46FB"/>
    <w:rsid w:val="006E21FB"/>
    <w:rsid w:val="00775128"/>
    <w:rsid w:val="00792342"/>
    <w:rsid w:val="0079441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068AC"/>
    <w:rsid w:val="009148DE"/>
    <w:rsid w:val="00941E30"/>
    <w:rsid w:val="009777D9"/>
    <w:rsid w:val="00986B1C"/>
    <w:rsid w:val="00991B88"/>
    <w:rsid w:val="009A5753"/>
    <w:rsid w:val="009A579D"/>
    <w:rsid w:val="009C18C5"/>
    <w:rsid w:val="009E3297"/>
    <w:rsid w:val="009F734F"/>
    <w:rsid w:val="00A03645"/>
    <w:rsid w:val="00A246B6"/>
    <w:rsid w:val="00A43C8E"/>
    <w:rsid w:val="00A47E70"/>
    <w:rsid w:val="00A50CF0"/>
    <w:rsid w:val="00A7671C"/>
    <w:rsid w:val="00A86447"/>
    <w:rsid w:val="00AA2CBC"/>
    <w:rsid w:val="00AB76D6"/>
    <w:rsid w:val="00AC0B91"/>
    <w:rsid w:val="00AC2414"/>
    <w:rsid w:val="00AC5820"/>
    <w:rsid w:val="00AD1CD8"/>
    <w:rsid w:val="00AE7AE4"/>
    <w:rsid w:val="00B06D32"/>
    <w:rsid w:val="00B258BB"/>
    <w:rsid w:val="00B47B77"/>
    <w:rsid w:val="00B67B97"/>
    <w:rsid w:val="00B902B4"/>
    <w:rsid w:val="00B90EE3"/>
    <w:rsid w:val="00B968C8"/>
    <w:rsid w:val="00BA3EC5"/>
    <w:rsid w:val="00BA51D9"/>
    <w:rsid w:val="00BB5DFC"/>
    <w:rsid w:val="00BD279D"/>
    <w:rsid w:val="00BD6BB8"/>
    <w:rsid w:val="00C17558"/>
    <w:rsid w:val="00C66BA2"/>
    <w:rsid w:val="00C85BEC"/>
    <w:rsid w:val="00C95985"/>
    <w:rsid w:val="00CB6473"/>
    <w:rsid w:val="00CC5026"/>
    <w:rsid w:val="00CC68D0"/>
    <w:rsid w:val="00D03F9A"/>
    <w:rsid w:val="00D06D51"/>
    <w:rsid w:val="00D12981"/>
    <w:rsid w:val="00D24991"/>
    <w:rsid w:val="00D50255"/>
    <w:rsid w:val="00D52B8E"/>
    <w:rsid w:val="00D66520"/>
    <w:rsid w:val="00DA627D"/>
    <w:rsid w:val="00DE34CF"/>
    <w:rsid w:val="00E13F3D"/>
    <w:rsid w:val="00E20BC1"/>
    <w:rsid w:val="00E34898"/>
    <w:rsid w:val="00EB09B7"/>
    <w:rsid w:val="00EC61B0"/>
    <w:rsid w:val="00EE7D7C"/>
    <w:rsid w:val="00F25D98"/>
    <w:rsid w:val="00F300FB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1DA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4634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33C4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C4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2C0AD-736D-4BA5-97B3-4B47C15C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732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2018-11-05T09:14:00Z</dcterms:created>
  <dcterms:modified xsi:type="dcterms:W3CDTF">2021-02-03T07:41:00Z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R3-204979</vt:lpwstr>
  </property>
  <property fmtid="{D5CDD505-2E9C-101B-9397-08002B2CF9AE}" pid="9" name="Spec#">
    <vt:lpwstr>38.423</vt:lpwstr>
  </property>
  <property fmtid="{D5CDD505-2E9C-101B-9397-08002B2CF9AE}" pid="10" name="Cr#">
    <vt:lpwstr>0420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Clarification of the TNL Capacity Indicator</vt:lpwstr>
  </property>
  <property fmtid="{D5CDD505-2E9C-101B-9397-08002B2CF9AE}" pid="20" name="MtgTitle">
    <vt:lpwstr> </vt:lpwstr>
  </property>
</Properties>
</file>